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4A7E" w14:textId="013F0B28" w:rsidR="00302BB1" w:rsidRDefault="00302BB1" w:rsidP="00302BB1">
      <w:pPr>
        <w:jc w:val="center"/>
        <w:rPr>
          <w:b/>
          <w:sz w:val="32"/>
          <w:lang w:val="es-CL"/>
        </w:rPr>
      </w:pPr>
      <w:bookmarkStart w:id="0" w:name="_GoBack"/>
      <w:bookmarkEnd w:id="0"/>
      <w:r w:rsidRPr="005007B9">
        <w:rPr>
          <w:b/>
          <w:sz w:val="32"/>
          <w:lang w:val="es-CL"/>
        </w:rPr>
        <w:t xml:space="preserve">TEMARIO P.O.R </w:t>
      </w:r>
      <w:r w:rsidR="002D5CB8">
        <w:rPr>
          <w:b/>
          <w:sz w:val="32"/>
          <w:lang w:val="es-CL"/>
        </w:rPr>
        <w:t>(</w:t>
      </w:r>
      <w:r w:rsidR="00641E91">
        <w:rPr>
          <w:b/>
          <w:sz w:val="32"/>
          <w:lang w:val="es-CL"/>
        </w:rPr>
        <w:t>Historia, Geografía y Ciencias Sociales)</w:t>
      </w:r>
    </w:p>
    <w:p w14:paraId="55ECCD53" w14:textId="7127CD53" w:rsidR="002D5CB8" w:rsidRPr="005007B9" w:rsidRDefault="002D5CB8" w:rsidP="00302BB1">
      <w:pPr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>(</w:t>
      </w:r>
      <w:r w:rsidR="00613C09">
        <w:rPr>
          <w:b/>
          <w:sz w:val="32"/>
          <w:lang w:val="es-CL"/>
        </w:rPr>
        <w:t>martes</w:t>
      </w:r>
      <w:r w:rsidR="00641E91">
        <w:rPr>
          <w:b/>
          <w:sz w:val="32"/>
          <w:lang w:val="es-CL"/>
        </w:rPr>
        <w:t xml:space="preserve"> 19 de </w:t>
      </w:r>
      <w:r w:rsidR="00613C09">
        <w:rPr>
          <w:b/>
          <w:sz w:val="32"/>
          <w:lang w:val="es-CL"/>
        </w:rPr>
        <w:t>n</w:t>
      </w:r>
      <w:r w:rsidR="00641E91">
        <w:rPr>
          <w:b/>
          <w:sz w:val="32"/>
          <w:lang w:val="es-CL"/>
        </w:rPr>
        <w:t>oviembre 2019 – Hora 8:30 – 10:00</w:t>
      </w:r>
      <w:r>
        <w:rPr>
          <w:b/>
          <w:sz w:val="32"/>
          <w:lang w:val="es-CL"/>
        </w:rPr>
        <w:t>)</w:t>
      </w:r>
    </w:p>
    <w:p w14:paraId="19CF9F90" w14:textId="77777777" w:rsidR="00302BB1" w:rsidRDefault="00302BB1" w:rsidP="00302BB1">
      <w:pPr>
        <w:rPr>
          <w:sz w:val="32"/>
          <w:lang w:val="es-CL"/>
        </w:rPr>
      </w:pPr>
    </w:p>
    <w:p w14:paraId="47EE8C5D" w14:textId="1EFCCC82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CONTENIDOS:</w:t>
      </w:r>
    </w:p>
    <w:p w14:paraId="633E6BAB" w14:textId="3F6982D7" w:rsidR="00613C09" w:rsidRDefault="00613C09" w:rsidP="00613C09">
      <w:pPr>
        <w:pStyle w:val="Sinespaciado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Imperialismo europeo durante el siglo XIX:</w:t>
      </w:r>
    </w:p>
    <w:p w14:paraId="4DCD3624" w14:textId="404B82FA" w:rsidR="00613C09" w:rsidRDefault="00613C09" w:rsidP="00613C09">
      <w:pPr>
        <w:pStyle w:val="Sinespaciado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Antecedentes (causas)</w:t>
      </w:r>
    </w:p>
    <w:p w14:paraId="2BEC8292" w14:textId="089E9A0A" w:rsidR="00613C09" w:rsidRDefault="00613C09" w:rsidP="00613C09">
      <w:pPr>
        <w:pStyle w:val="Sinespaciado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Desarrollo.</w:t>
      </w:r>
    </w:p>
    <w:p w14:paraId="478834B2" w14:textId="4A619590" w:rsidR="00613C09" w:rsidRDefault="00613C09" w:rsidP="00613C09">
      <w:pPr>
        <w:pStyle w:val="Sinespaciado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Consecuencias.</w:t>
      </w:r>
    </w:p>
    <w:p w14:paraId="1CB39333" w14:textId="77777777" w:rsidR="00613C09" w:rsidRDefault="00613C09" w:rsidP="00613C09">
      <w:pPr>
        <w:pStyle w:val="Sinespaciado"/>
        <w:ind w:left="1800"/>
        <w:rPr>
          <w:b/>
          <w:bCs/>
          <w:sz w:val="32"/>
          <w:szCs w:val="32"/>
        </w:rPr>
      </w:pPr>
    </w:p>
    <w:p w14:paraId="61908F06" w14:textId="549F960A" w:rsidR="00613C09" w:rsidRDefault="00613C09" w:rsidP="00613C09">
      <w:pPr>
        <w:pStyle w:val="Sinespaciado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Primera Guerra Mundial</w:t>
      </w:r>
    </w:p>
    <w:p w14:paraId="094BE8B6" w14:textId="6C1BCBC0" w:rsidR="00613C09" w:rsidRDefault="00613C09" w:rsidP="00613C09">
      <w:pPr>
        <w:pStyle w:val="Sinespaciado"/>
        <w:numPr>
          <w:ilvl w:val="0"/>
          <w:numId w:val="8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Antecedentes (causas)</w:t>
      </w:r>
    </w:p>
    <w:p w14:paraId="016479DE" w14:textId="45374FB7" w:rsidR="00613C09" w:rsidRDefault="00613C09" w:rsidP="00613C09">
      <w:pPr>
        <w:pStyle w:val="Sinespaciado"/>
        <w:numPr>
          <w:ilvl w:val="0"/>
          <w:numId w:val="8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Desarrollo (etapas)</w:t>
      </w:r>
    </w:p>
    <w:p w14:paraId="75F9F9EA" w14:textId="3022D5DC" w:rsidR="00613C09" w:rsidRDefault="00613C09" w:rsidP="00613C09">
      <w:pPr>
        <w:pStyle w:val="Sinespaciado"/>
        <w:numPr>
          <w:ilvl w:val="0"/>
          <w:numId w:val="8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Consecuencias</w:t>
      </w:r>
    </w:p>
    <w:p w14:paraId="43731397" w14:textId="77777777" w:rsidR="00613C09" w:rsidRDefault="00613C09" w:rsidP="00613C09">
      <w:pPr>
        <w:pStyle w:val="Sinespaciado"/>
        <w:ind w:left="1800"/>
        <w:rPr>
          <w:b/>
          <w:bCs/>
          <w:sz w:val="32"/>
          <w:szCs w:val="32"/>
        </w:rPr>
      </w:pPr>
    </w:p>
    <w:p w14:paraId="7BB41C07" w14:textId="5C76C8CE" w:rsidR="00613C09" w:rsidRDefault="00613C09" w:rsidP="00613C09">
      <w:pPr>
        <w:pStyle w:val="Sinespaciado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Configuración del Territorio Nacional siglo XIX.</w:t>
      </w:r>
    </w:p>
    <w:p w14:paraId="54025C1A" w14:textId="1D9361E6" w:rsidR="00613C09" w:rsidRDefault="00613C09" w:rsidP="00613C09">
      <w:pPr>
        <w:pStyle w:val="Sinespaciado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Motivaciones para incorporar nuevos territorios.</w:t>
      </w:r>
    </w:p>
    <w:p w14:paraId="3A1F6C27" w14:textId="1C5E1725" w:rsidR="00613C09" w:rsidRDefault="00613C09" w:rsidP="00613C09">
      <w:pPr>
        <w:pStyle w:val="Sinespaciado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Expediciones científicas.</w:t>
      </w:r>
    </w:p>
    <w:p w14:paraId="60AA9725" w14:textId="12B4F291" w:rsidR="00613C09" w:rsidRDefault="00613C09" w:rsidP="00613C09">
      <w:pPr>
        <w:pStyle w:val="Sinespaciado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Incorporación de la Isla de Chiloé.</w:t>
      </w:r>
    </w:p>
    <w:p w14:paraId="42CA54A1" w14:textId="0B27A5FC" w:rsidR="00613C09" w:rsidRDefault="00613C09" w:rsidP="00613C09">
      <w:pPr>
        <w:pStyle w:val="Sinespaciado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Colonización de Valdivia y Llanquihue.</w:t>
      </w:r>
    </w:p>
    <w:p w14:paraId="0B1779DC" w14:textId="1F195F1B" w:rsidR="00613C09" w:rsidRDefault="00613C09" w:rsidP="00613C09">
      <w:pPr>
        <w:pStyle w:val="Sinespaciado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Ocupación y colonización de Magallanes.</w:t>
      </w:r>
    </w:p>
    <w:p w14:paraId="2B625C96" w14:textId="2A1715C4" w:rsidR="00613C09" w:rsidRDefault="00613C09" w:rsidP="00613C09">
      <w:pPr>
        <w:pStyle w:val="Sinespaciado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Incorporación de la Isla de Pascua a la soberanía nacional.</w:t>
      </w:r>
    </w:p>
    <w:p w14:paraId="043915CB" w14:textId="163CAFFD" w:rsidR="00613C09" w:rsidRDefault="00613C09" w:rsidP="00613C09">
      <w:pPr>
        <w:pStyle w:val="Sinespaciado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Ocupación de la Araucanía.</w:t>
      </w:r>
    </w:p>
    <w:p w14:paraId="3138442B" w14:textId="52AAD0FA" w:rsidR="00613C09" w:rsidRDefault="00613C09" w:rsidP="00613C09">
      <w:pPr>
        <w:pStyle w:val="Sinespaciado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Guerra del Pacífico.</w:t>
      </w:r>
    </w:p>
    <w:p w14:paraId="7E1FD950" w14:textId="5A36D4D1" w:rsidR="00613C09" w:rsidRDefault="00613C09" w:rsidP="00613C09">
      <w:pPr>
        <w:pStyle w:val="Sinespaciado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Pérdida de la Patagonia.</w:t>
      </w:r>
    </w:p>
    <w:p w14:paraId="048F2AAC" w14:textId="404D00C6" w:rsidR="00613C09" w:rsidRDefault="00613C09" w:rsidP="00613C09">
      <w:pPr>
        <w:pStyle w:val="Sinespaciado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Tratado de límites de 1881 con Argentina </w:t>
      </w:r>
    </w:p>
    <w:p w14:paraId="3C4C8D79" w14:textId="77777777" w:rsidR="00613C09" w:rsidRDefault="00613C09" w:rsidP="00613C09">
      <w:pPr>
        <w:pStyle w:val="Sinespaciado"/>
        <w:rPr>
          <w:b/>
          <w:bCs/>
          <w:sz w:val="32"/>
          <w:szCs w:val="32"/>
        </w:rPr>
      </w:pPr>
    </w:p>
    <w:p w14:paraId="31E5EB9E" w14:textId="5C8CCB09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565307E3" w14:textId="4F563D24" w:rsidR="002D5CB8" w:rsidRP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SUGERENCIAS DE ESTUDIO:</w:t>
      </w:r>
      <w:r w:rsidR="00613C09">
        <w:rPr>
          <w:b/>
          <w:bCs/>
          <w:sz w:val="32"/>
          <w:szCs w:val="32"/>
        </w:rPr>
        <w:t xml:space="preserve"> Cuaderno de asignatura y texto de estudio.</w:t>
      </w:r>
    </w:p>
    <w:sectPr w:rsidR="002D5CB8" w:rsidRPr="002D5CB8" w:rsidSect="00E17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02272" w14:textId="77777777" w:rsidR="00996E50" w:rsidRDefault="00996E50" w:rsidP="00A365F4">
      <w:r>
        <w:separator/>
      </w:r>
    </w:p>
  </w:endnote>
  <w:endnote w:type="continuationSeparator" w:id="0">
    <w:p w14:paraId="15985FFC" w14:textId="77777777" w:rsidR="00996E50" w:rsidRDefault="00996E50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0893" w14:textId="77777777" w:rsidR="00964CC6" w:rsidRDefault="0096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E603" w14:textId="77777777" w:rsidR="00964CC6" w:rsidRDefault="00964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F0CE8" w14:textId="77777777" w:rsidR="00996E50" w:rsidRDefault="00996E50" w:rsidP="00A365F4">
      <w:r>
        <w:separator/>
      </w:r>
    </w:p>
  </w:footnote>
  <w:footnote w:type="continuationSeparator" w:id="0">
    <w:p w14:paraId="70AAC12C" w14:textId="77777777" w:rsidR="00996E50" w:rsidRDefault="00996E50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C88" w14:textId="77777777" w:rsidR="00964CC6" w:rsidRDefault="00964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5708B271" w:rsidR="00C67217" w:rsidRDefault="007E09C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6DDE" w14:textId="77777777" w:rsidR="00964CC6" w:rsidRDefault="00964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A6DBD"/>
    <w:multiLevelType w:val="hybridMultilevel"/>
    <w:tmpl w:val="6ADAC9C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2A53FE"/>
    <w:multiLevelType w:val="hybridMultilevel"/>
    <w:tmpl w:val="00946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A2069A"/>
    <w:multiLevelType w:val="hybridMultilevel"/>
    <w:tmpl w:val="DE74B9D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DB1BF9"/>
    <w:multiLevelType w:val="hybridMultilevel"/>
    <w:tmpl w:val="A44A446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512411"/>
    <w:multiLevelType w:val="hybridMultilevel"/>
    <w:tmpl w:val="B8CA9084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6CB40836"/>
    <w:multiLevelType w:val="hybridMultilevel"/>
    <w:tmpl w:val="325A061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93485D"/>
    <w:multiLevelType w:val="hybridMultilevel"/>
    <w:tmpl w:val="AE4E75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4"/>
    <w:rsid w:val="00167E77"/>
    <w:rsid w:val="001979EC"/>
    <w:rsid w:val="001A658B"/>
    <w:rsid w:val="001D0882"/>
    <w:rsid w:val="001E665F"/>
    <w:rsid w:val="002D5CB8"/>
    <w:rsid w:val="002E20BD"/>
    <w:rsid w:val="002F4496"/>
    <w:rsid w:val="00302BB1"/>
    <w:rsid w:val="003A3993"/>
    <w:rsid w:val="00446908"/>
    <w:rsid w:val="00465A0B"/>
    <w:rsid w:val="00465D97"/>
    <w:rsid w:val="005F2D88"/>
    <w:rsid w:val="00613C09"/>
    <w:rsid w:val="00614001"/>
    <w:rsid w:val="00641E91"/>
    <w:rsid w:val="00644A6D"/>
    <w:rsid w:val="00691B68"/>
    <w:rsid w:val="006E2D20"/>
    <w:rsid w:val="00797A74"/>
    <w:rsid w:val="007E09C2"/>
    <w:rsid w:val="008E1062"/>
    <w:rsid w:val="008E2B86"/>
    <w:rsid w:val="00964CC6"/>
    <w:rsid w:val="00986783"/>
    <w:rsid w:val="009868CF"/>
    <w:rsid w:val="00996E50"/>
    <w:rsid w:val="009A1F73"/>
    <w:rsid w:val="009F1AA9"/>
    <w:rsid w:val="00A07760"/>
    <w:rsid w:val="00A365F4"/>
    <w:rsid w:val="00B11F27"/>
    <w:rsid w:val="00B40B72"/>
    <w:rsid w:val="00BA2E77"/>
    <w:rsid w:val="00BA5592"/>
    <w:rsid w:val="00C67217"/>
    <w:rsid w:val="00CA1FD0"/>
    <w:rsid w:val="00CB6E22"/>
    <w:rsid w:val="00D50919"/>
    <w:rsid w:val="00D73576"/>
    <w:rsid w:val="00E1728E"/>
    <w:rsid w:val="00E24FF0"/>
    <w:rsid w:val="00E35E9E"/>
    <w:rsid w:val="00E71322"/>
    <w:rsid w:val="00F65876"/>
    <w:rsid w:val="00FA1754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8BC01F0E-6160-4A80-9849-A3417BC9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0C218E-BAFA-4D64-A656-B3FE10EA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Ibarra</dc:creator>
  <cp:lastModifiedBy>Usuario de Windows</cp:lastModifiedBy>
  <cp:revision>2</cp:revision>
  <cp:lastPrinted>2019-11-11T15:59:00Z</cp:lastPrinted>
  <dcterms:created xsi:type="dcterms:W3CDTF">2019-11-11T15:59:00Z</dcterms:created>
  <dcterms:modified xsi:type="dcterms:W3CDTF">2019-11-11T15:59:00Z</dcterms:modified>
</cp:coreProperties>
</file>